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4536"/>
      </w:tblGrid>
      <w:tr w:rsidR="00710713" w:rsidRPr="007A7FB1" w:rsidTr="00826452">
        <w:trPr>
          <w:trHeight w:val="1618"/>
        </w:trPr>
        <w:tc>
          <w:tcPr>
            <w:tcW w:w="4678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  <w:r w:rsidRPr="007A7FB1">
              <w:rPr>
                <w:rFonts w:ascii="Times New Roman" w:cs="Times New Roman"/>
                <w:b/>
              </w:rPr>
              <w:t>МИНИСТЕРСТВО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</w:rPr>
            </w:pPr>
            <w:r w:rsidRPr="007A7FB1">
              <w:rPr>
                <w:rFonts w:ascii="Times New Roman" w:cs="Times New Roman"/>
                <w:b/>
              </w:rPr>
              <w:t xml:space="preserve"> </w:t>
            </w:r>
            <w:r w:rsidRPr="007A7FB1">
              <w:rPr>
                <w:rFonts w:ascii="Times New Roman" w:cs="Times New Roman"/>
                <w:b/>
                <w:lang w:val="tt-RU"/>
              </w:rPr>
              <w:t>ИНФОРМАТИЗА</w:t>
            </w:r>
            <w:r w:rsidRPr="007A7FB1">
              <w:rPr>
                <w:rFonts w:ascii="Times New Roman" w:cs="Times New Roman"/>
                <w:b/>
              </w:rPr>
              <w:t>ЦИИ И СВЯЗИ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</w:rPr>
            </w:pPr>
            <w:r w:rsidRPr="007A7FB1">
              <w:rPr>
                <w:rFonts w:ascii="Times New Roman" w:cs="Times New Roman"/>
                <w:b/>
              </w:rPr>
              <w:t>РЕСПУБЛИКИ ТАТАРСТАН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</w:rPr>
            </w:pP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lang w:val="tt-RU"/>
              </w:rPr>
            </w:pPr>
            <w:proofErr w:type="gramStart"/>
            <w:r w:rsidRPr="007A7FB1">
              <w:rPr>
                <w:rFonts w:ascii="Times New Roman" w:cs="Times New Roman"/>
              </w:rPr>
              <w:t>Кремлевская  ул.</w:t>
            </w:r>
            <w:proofErr w:type="gramEnd"/>
            <w:r w:rsidRPr="007A7FB1">
              <w:rPr>
                <w:rFonts w:ascii="Times New Roman" w:cs="Times New Roman"/>
              </w:rPr>
              <w:t xml:space="preserve">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7A7FB1">
                <w:rPr>
                  <w:rFonts w:ascii="Times New Roman" w:cs="Times New Roman"/>
                </w:rPr>
                <w:t>8, г</w:t>
              </w:r>
            </w:smartTag>
            <w:r w:rsidRPr="007A7FB1">
              <w:rPr>
                <w:rFonts w:ascii="Times New Roman" w:cs="Times New Roman"/>
              </w:rPr>
              <w:t>. Казань, 420111</w:t>
            </w:r>
          </w:p>
        </w:tc>
        <w:tc>
          <w:tcPr>
            <w:tcW w:w="1134" w:type="dxa"/>
            <w:vAlign w:val="center"/>
          </w:tcPr>
          <w:p w:rsidR="00710713" w:rsidRPr="007A7FB1" w:rsidRDefault="00710713" w:rsidP="00826452">
            <w:pPr>
              <w:pStyle w:val="a4"/>
              <w:ind w:left="-108" w:right="-108"/>
              <w:jc w:val="both"/>
              <w:rPr>
                <w:rFonts w:ascii="Times New Roman" w:cs="Times New Roman"/>
              </w:rPr>
            </w:pPr>
            <w:r w:rsidRPr="007A7FB1">
              <w:rPr>
                <w:rFonts w:ascii="Times New Roman" w:cs="Times New Roman"/>
                <w:noProof/>
                <w:lang w:bidi="ar-SA"/>
              </w:rPr>
              <w:drawing>
                <wp:inline distT="0" distB="0" distL="0" distR="0" wp14:anchorId="1D03F588" wp14:editId="3BEF247E">
                  <wp:extent cx="700405" cy="700405"/>
                  <wp:effectExtent l="0" t="0" r="4445" b="444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  <w:r w:rsidRPr="007A7FB1">
              <w:rPr>
                <w:rFonts w:ascii="Times New Roman" w:cs="Times New Roman"/>
                <w:b/>
                <w:lang w:val="tt-RU"/>
              </w:rPr>
              <w:t>ТАТАРСТАН РЕСПУБЛИКАСЫ</w:t>
            </w:r>
            <w:r w:rsidRPr="007A7FB1">
              <w:rPr>
                <w:rFonts w:ascii="Times New Roman" w:cs="Times New Roman"/>
                <w:b/>
              </w:rPr>
              <w:t>НЫ</w:t>
            </w:r>
            <w:r w:rsidRPr="007A7FB1">
              <w:rPr>
                <w:rFonts w:ascii="Times New Roman" w:cs="Times New Roman"/>
                <w:b/>
                <w:lang w:val="tt-RU"/>
              </w:rPr>
              <w:t>Ң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  <w:r w:rsidRPr="007A7FB1">
              <w:rPr>
                <w:rFonts w:ascii="Times New Roman" w:cs="Times New Roman"/>
                <w:b/>
                <w:lang w:val="tt-RU"/>
              </w:rPr>
              <w:t>МӘГЪЛҮМАТЛАШТЫРУ ҺӘМ ЭЛЕМТӘ МИНИСТРЛЫГЫ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b/>
                <w:lang w:val="tt-RU"/>
              </w:rPr>
            </w:pP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</w:rPr>
            </w:pPr>
            <w:r w:rsidRPr="007A7FB1">
              <w:rPr>
                <w:rFonts w:ascii="Times New Roman" w:cs="Times New Roman"/>
                <w:lang w:val="tt-RU"/>
              </w:rPr>
              <w:t>Кремль урамы, 8 нче йорт</w:t>
            </w:r>
            <w:r w:rsidRPr="007A7FB1">
              <w:rPr>
                <w:rFonts w:ascii="Times New Roman" w:cs="Times New Roman"/>
              </w:rPr>
              <w:t xml:space="preserve">, </w:t>
            </w:r>
            <w:r w:rsidRPr="007A7FB1">
              <w:rPr>
                <w:rFonts w:ascii="Times New Roman" w:cs="Times New Roman"/>
                <w:lang w:val="tt-RU"/>
              </w:rPr>
              <w:t>Казан шәһәре,</w:t>
            </w:r>
            <w:r w:rsidRPr="007A7FB1">
              <w:rPr>
                <w:rFonts w:ascii="Times New Roman" w:cs="Times New Roman"/>
              </w:rPr>
              <w:t xml:space="preserve"> </w:t>
            </w:r>
            <w:r w:rsidRPr="007A7FB1">
              <w:rPr>
                <w:rFonts w:ascii="Times New Roman" w:cs="Times New Roman"/>
                <w:lang w:val="tt-RU"/>
              </w:rPr>
              <w:t>420111</w:t>
            </w:r>
          </w:p>
        </w:tc>
      </w:tr>
      <w:tr w:rsidR="00710713" w:rsidRPr="007A7FB1" w:rsidTr="00826452">
        <w:trPr>
          <w:trHeight w:val="652"/>
        </w:trPr>
        <w:tc>
          <w:tcPr>
            <w:tcW w:w="4678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Тел. (843) 231-77-01. Факс (843) 231-77-18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  <w:lang w:val="tt-RU"/>
              </w:rPr>
            </w:pP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e</w:t>
            </w:r>
            <w:r w:rsidRPr="007A7FB1">
              <w:rPr>
                <w:rFonts w:ascii="Times New Roman" w:cs="Times New Roman"/>
                <w:sz w:val="16"/>
                <w:szCs w:val="16"/>
              </w:rPr>
              <w:t>-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mail</w:t>
            </w:r>
            <w:r w:rsidRPr="007A7FB1">
              <w:rPr>
                <w:rFonts w:ascii="Times New Roman" w:cs="Times New Roman"/>
                <w:sz w:val="16"/>
                <w:szCs w:val="16"/>
              </w:rPr>
              <w:t xml:space="preserve">: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@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 xml:space="preserve">;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http</w:t>
            </w:r>
            <w:r w:rsidRPr="007A7FB1">
              <w:rPr>
                <w:rFonts w:ascii="Times New Roman" w:cs="Times New Roman"/>
                <w:sz w:val="16"/>
                <w:szCs w:val="16"/>
              </w:rPr>
              <w:t>://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 xml:space="preserve">ОКПО 00099814, ОГРН 1021602846110, 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  <w:lang w:val="tt-RU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ИНН/КПП 1653007300/165501001</w:t>
            </w:r>
          </w:p>
        </w:tc>
        <w:tc>
          <w:tcPr>
            <w:tcW w:w="1134" w:type="dxa"/>
            <w:vAlign w:val="center"/>
          </w:tcPr>
          <w:p w:rsidR="00710713" w:rsidRPr="007A7FB1" w:rsidRDefault="00710713" w:rsidP="00826452">
            <w:pPr>
              <w:pStyle w:val="a4"/>
              <w:jc w:val="both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Тел. (843) 231-77-01. Факс (843) 231-77-18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  <w:lang w:val="tt-RU"/>
              </w:rPr>
            </w:pP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e</w:t>
            </w:r>
            <w:r w:rsidRPr="007A7FB1">
              <w:rPr>
                <w:rFonts w:ascii="Times New Roman" w:cs="Times New Roman"/>
                <w:sz w:val="16"/>
                <w:szCs w:val="16"/>
              </w:rPr>
              <w:t>-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mail</w:t>
            </w:r>
            <w:r w:rsidRPr="007A7FB1">
              <w:rPr>
                <w:rFonts w:ascii="Times New Roman" w:cs="Times New Roman"/>
                <w:sz w:val="16"/>
                <w:szCs w:val="16"/>
              </w:rPr>
              <w:t xml:space="preserve">: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@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 xml:space="preserve">; 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http</w:t>
            </w:r>
            <w:r w:rsidRPr="007A7FB1">
              <w:rPr>
                <w:rFonts w:ascii="Times New Roman" w:cs="Times New Roman"/>
                <w:sz w:val="16"/>
                <w:szCs w:val="16"/>
              </w:rPr>
              <w:t>://</w:t>
            </w:r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mic</w:t>
            </w:r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tatar</w:t>
            </w:r>
            <w:proofErr w:type="spellEnd"/>
            <w:r w:rsidRPr="007A7FB1">
              <w:rPr>
                <w:rFonts w:ascii="Times New Roman" w:cs="Times New Roman"/>
                <w:sz w:val="16"/>
                <w:szCs w:val="16"/>
              </w:rPr>
              <w:t>.</w:t>
            </w:r>
            <w:proofErr w:type="spellStart"/>
            <w:r w:rsidRPr="007A7FB1">
              <w:rPr>
                <w:rFonts w:asci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>ОКПО 00099814, ОГРН 1021602846110,</w:t>
            </w:r>
          </w:p>
          <w:p w:rsidR="00710713" w:rsidRPr="007A7FB1" w:rsidRDefault="00710713" w:rsidP="00826452">
            <w:pPr>
              <w:pStyle w:val="a4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7A7FB1">
              <w:rPr>
                <w:rFonts w:ascii="Times New Roman" w:cs="Times New Roman"/>
                <w:sz w:val="16"/>
                <w:szCs w:val="16"/>
              </w:rPr>
              <w:t xml:space="preserve"> ИНН/КПП 1653007300/165501001</w:t>
            </w:r>
          </w:p>
        </w:tc>
      </w:tr>
      <w:tr w:rsidR="00710713" w:rsidRPr="007A7FB1" w:rsidTr="00826452">
        <w:trPr>
          <w:trHeight w:val="247"/>
        </w:trPr>
        <w:tc>
          <w:tcPr>
            <w:tcW w:w="10348" w:type="dxa"/>
            <w:gridSpan w:val="3"/>
            <w:vAlign w:val="center"/>
          </w:tcPr>
          <w:p w:rsidR="00710713" w:rsidRPr="007A7FB1" w:rsidRDefault="00710713" w:rsidP="00826452">
            <w:pPr>
              <w:pStyle w:val="a4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jc w:val="both"/>
              <w:rPr>
                <w:rFonts w:asci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8E2782" w:rsidRPr="0077269A" w:rsidRDefault="008E27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2782" w:rsidRDefault="00A20B2C" w:rsidP="0077269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7269A" w:rsidRPr="00772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2015</w:t>
      </w:r>
      <w:r w:rsidR="00ED66E5" w:rsidRPr="0077269A">
        <w:rPr>
          <w:rFonts w:ascii="Times New Roman" w:hAnsi="Times New Roman" w:cs="Times New Roman"/>
          <w:sz w:val="24"/>
          <w:szCs w:val="24"/>
        </w:rPr>
        <w:t>г.</w:t>
      </w:r>
    </w:p>
    <w:p w:rsidR="00A20B2C" w:rsidRDefault="00A20B2C" w:rsidP="00A20B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2C" w:rsidRPr="00A20B2C" w:rsidRDefault="00A20B2C" w:rsidP="00A20B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20B2C" w:rsidRPr="00A20B2C" w:rsidRDefault="00A20B2C" w:rsidP="0077269A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0B2C" w:rsidRPr="00A20B2C" w:rsidRDefault="00A20B2C" w:rsidP="00A20B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b/>
          <w:sz w:val="28"/>
          <w:szCs w:val="28"/>
        </w:rPr>
        <w:t>Число заявок в ГИС «Народный инспектор» во II квартале 2015 года превысило отметку в 13 тысяч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Запущенная 8 ноября 2014 государственная информационная система Республики Татарстан «Народный инспектор» привлекает всё большее число пользователей.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 xml:space="preserve">Система дает возможность фиксировать и отправлять видеофайлы при помощи специального мобильного приложения с возможностью автоматического определения даты и времени съемки. 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Благодаря созданию автоматизированной системы приёма сообщений в электронном виде с последующей их обработкой в ГИБДД</w:t>
      </w:r>
      <w:r w:rsidR="00B24FFB">
        <w:rPr>
          <w:rFonts w:ascii="Times New Roman" w:eastAsia="Times New Roman" w:hAnsi="Times New Roman" w:cs="Times New Roman"/>
          <w:sz w:val="28"/>
          <w:szCs w:val="28"/>
        </w:rPr>
        <w:t xml:space="preserve"> и АТИ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>, удается успешно привлекать к ответственности нарушителей правил дорожного движения.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 xml:space="preserve">Принцип работы системы прост и предельно понятен для любого пользователя. После установки приложения на мобильные устройства на базе операционных систем </w:t>
      </w:r>
      <w:proofErr w:type="spellStart"/>
      <w:r w:rsidRPr="00A20B2C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A20B2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A20B2C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A20B2C">
        <w:rPr>
          <w:rFonts w:ascii="Times New Roman" w:eastAsia="Times New Roman" w:hAnsi="Times New Roman" w:cs="Times New Roman"/>
          <w:sz w:val="28"/>
          <w:szCs w:val="28"/>
        </w:rPr>
        <w:t>, каждый пользователь может фиксировать факт нарушения правил дорожного движения. Все извещения отправляются в контролирующие инстанции.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Предварительная экспертиза уведомлений проводится силами контакт-центра ЦИТ РТ, а рассмотрение уведомления ведется районным отделением ГИБДД по Республике Татарстан. Конечное решение о судьбе уведомления выносится в Управлении ГИБДД по Республике Татарстан.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15. 07. 2015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 xml:space="preserve">, за весь период работы системы приложение установили 39 125 человек. Из них 16 900 являются пользователями </w:t>
      </w:r>
      <w:proofErr w:type="spellStart"/>
      <w:r w:rsidRPr="00A20B2C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A20B2C">
        <w:rPr>
          <w:rFonts w:ascii="Times New Roman" w:eastAsia="Times New Roman" w:hAnsi="Times New Roman" w:cs="Times New Roman"/>
          <w:sz w:val="28"/>
          <w:szCs w:val="28"/>
        </w:rPr>
        <w:t xml:space="preserve">, а  22 225 предпочитают мобильные устройства на базе </w:t>
      </w:r>
      <w:proofErr w:type="spellStart"/>
      <w:r w:rsidRPr="00A20B2C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A20B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Контакт-центром </w:t>
      </w:r>
      <w:r w:rsidRPr="00A20B2C">
        <w:rPr>
          <w:rFonts w:ascii="Times New Roman" w:eastAsia="Times New Roman" w:hAnsi="Times New Roman" w:cs="Times New Roman"/>
          <w:b/>
          <w:sz w:val="28"/>
          <w:szCs w:val="28"/>
        </w:rPr>
        <w:t>за все время существования системы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 xml:space="preserve"> рассмотрено 21 996 заявок, 3 368 из которых были отклонены. 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 xml:space="preserve">14 368 заявок были переданы в ГИБДД. На текущий момент 12 795 из них рассмотрены. На долю </w:t>
      </w:r>
      <w:r w:rsidR="00CA1B8E">
        <w:rPr>
          <w:rFonts w:ascii="Times New Roman" w:eastAsia="Times New Roman" w:hAnsi="Times New Roman" w:cs="Times New Roman"/>
          <w:sz w:val="28"/>
          <w:szCs w:val="28"/>
        </w:rPr>
        <w:t>административно-технических инспекций Республики Татарстан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 xml:space="preserve"> приходится 4 260 заявок. Из них рассмотрено 1 893.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Распределение заявок по категориям нарушений за весь период выглядит следующим образом:</w:t>
      </w:r>
      <w:bookmarkStart w:id="0" w:name="_GoBack"/>
      <w:bookmarkEnd w:id="0"/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ab/>
        <w:t>Парковка на тротуаре: 12548 заявок;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ab/>
        <w:t>Парковка на "зеленой" зоне: 4821 заявка;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ab/>
        <w:t>Не пропустил(а) пешехода: 3322 заявки;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ab/>
        <w:t>Движение по автобусной полосе 489 заявок;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ab/>
        <w:t>Езда по тротуару 368 заявок;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ab/>
        <w:t>Поворот налево под запрещающий знак: 251 заявка;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ab/>
        <w:t>Выезд за стоп-линию: 128 заявок;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20B2C">
        <w:rPr>
          <w:rFonts w:ascii="Times New Roman" w:eastAsia="Times New Roman" w:hAnsi="Times New Roman" w:cs="Times New Roman"/>
          <w:sz w:val="28"/>
          <w:szCs w:val="28"/>
        </w:rPr>
        <w:tab/>
        <w:t>Проезд на красный свет: 40 заявок.</w:t>
      </w:r>
    </w:p>
    <w:p w:rsidR="00A20B2C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Статистика показывает, что число обращений в ГИС «Народный инспектор» во II квартале 2015 года имеет значительный рост, по сравнению с I кварталом 2015 года.</w:t>
      </w:r>
    </w:p>
    <w:p w:rsidR="00EF40D4" w:rsidRPr="00A20B2C" w:rsidRDefault="00A20B2C" w:rsidP="00A20B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2C">
        <w:rPr>
          <w:rFonts w:ascii="Times New Roman" w:eastAsia="Times New Roman" w:hAnsi="Times New Roman" w:cs="Times New Roman"/>
          <w:sz w:val="28"/>
          <w:szCs w:val="28"/>
        </w:rPr>
        <w:t>Число рассмотренных контакт-центром заявок достигло отметки в 13 008, что позволяет говорить о росте на 152%. В ГИБДД передано на 102% больше заявок (8 154), на 319% (2720) заявок передано в АТИ. Рассмотрено АТИ на 124% больше заявок (1 147). Самый большой рост в процентном соотношении показывает число рассмотренных заявок в ГИБДД. Эта цифра достигла отметки 10 241 обращение, что позволяет говорить о росте в 665%.</w:t>
      </w:r>
    </w:p>
    <w:sectPr w:rsidR="00EF40D4" w:rsidRPr="00A20B2C">
      <w:footerReference w:type="default" r:id="rId9"/>
      <w:pgSz w:w="11900" w:h="16840"/>
      <w:pgMar w:top="567" w:right="850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2D" w:rsidRDefault="008C772D">
      <w:pPr>
        <w:spacing w:after="0" w:line="240" w:lineRule="auto"/>
      </w:pPr>
      <w:r>
        <w:separator/>
      </w:r>
    </w:p>
  </w:endnote>
  <w:endnote w:type="continuationSeparator" w:id="0">
    <w:p w:rsidR="008C772D" w:rsidRDefault="008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08899328"/>
      <w:docPartObj>
        <w:docPartGallery w:val="Page Numbers (Bottom of Page)"/>
        <w:docPartUnique/>
      </w:docPartObj>
    </w:sdtPr>
    <w:sdtEndPr/>
    <w:sdtContent>
      <w:p w:rsidR="00755E1A" w:rsidRPr="00755E1A" w:rsidRDefault="00755E1A">
        <w:pPr>
          <w:pStyle w:val="af8"/>
          <w:jc w:val="right"/>
          <w:rPr>
            <w:sz w:val="18"/>
            <w:szCs w:val="18"/>
          </w:rPr>
        </w:pPr>
        <w:r w:rsidRPr="00755E1A">
          <w:rPr>
            <w:sz w:val="18"/>
            <w:szCs w:val="18"/>
          </w:rPr>
          <w:fldChar w:fldCharType="begin"/>
        </w:r>
        <w:r w:rsidRPr="00755E1A">
          <w:rPr>
            <w:sz w:val="18"/>
            <w:szCs w:val="18"/>
          </w:rPr>
          <w:instrText>PAGE   \* MERGEFORMAT</w:instrText>
        </w:r>
        <w:r w:rsidRPr="00755E1A">
          <w:rPr>
            <w:sz w:val="18"/>
            <w:szCs w:val="18"/>
          </w:rPr>
          <w:fldChar w:fldCharType="separate"/>
        </w:r>
        <w:r w:rsidR="0056175F">
          <w:rPr>
            <w:noProof/>
            <w:sz w:val="18"/>
            <w:szCs w:val="18"/>
          </w:rPr>
          <w:t>2</w:t>
        </w:r>
        <w:r w:rsidRPr="00755E1A">
          <w:rPr>
            <w:sz w:val="18"/>
            <w:szCs w:val="18"/>
          </w:rPr>
          <w:fldChar w:fldCharType="end"/>
        </w:r>
      </w:p>
    </w:sdtContent>
  </w:sdt>
  <w:p w:rsidR="008E2782" w:rsidRDefault="008E278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2D" w:rsidRDefault="008C772D">
      <w:pPr>
        <w:spacing w:after="0" w:line="240" w:lineRule="auto"/>
      </w:pPr>
      <w:r>
        <w:separator/>
      </w:r>
    </w:p>
  </w:footnote>
  <w:footnote w:type="continuationSeparator" w:id="0">
    <w:p w:rsidR="008C772D" w:rsidRDefault="008C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829"/>
    <w:multiLevelType w:val="multilevel"/>
    <w:tmpl w:val="B23E8FC8"/>
    <w:styleLink w:val="List1"/>
    <w:lvl w:ilvl="0">
      <w:numFmt w:val="bullet"/>
      <w:lvlText w:val="−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>
    <w:nsid w:val="089B4E20"/>
    <w:multiLevelType w:val="hybridMultilevel"/>
    <w:tmpl w:val="B958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0FF7"/>
    <w:multiLevelType w:val="hybridMultilevel"/>
    <w:tmpl w:val="AAFC121A"/>
    <w:lvl w:ilvl="0" w:tplc="DA3497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29B9"/>
    <w:multiLevelType w:val="multilevel"/>
    <w:tmpl w:val="9936571C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>
    <w:nsid w:val="12D111B5"/>
    <w:multiLevelType w:val="multilevel"/>
    <w:tmpl w:val="058E94C0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206F7B49"/>
    <w:multiLevelType w:val="hybridMultilevel"/>
    <w:tmpl w:val="440E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4746"/>
    <w:multiLevelType w:val="multilevel"/>
    <w:tmpl w:val="1B6E9FE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7">
    <w:nsid w:val="258F1746"/>
    <w:multiLevelType w:val="multilevel"/>
    <w:tmpl w:val="3832535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>
    <w:nsid w:val="2822531B"/>
    <w:multiLevelType w:val="hybridMultilevel"/>
    <w:tmpl w:val="E8DE1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A2E98"/>
    <w:multiLevelType w:val="hybridMultilevel"/>
    <w:tmpl w:val="91F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C7285"/>
    <w:multiLevelType w:val="hybridMultilevel"/>
    <w:tmpl w:val="5E12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18C4"/>
    <w:multiLevelType w:val="multilevel"/>
    <w:tmpl w:val="AA064084"/>
    <w:lvl w:ilvl="0">
      <w:start w:val="1"/>
      <w:numFmt w:val="bullet"/>
      <w:lvlText w:val="−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A592092"/>
    <w:multiLevelType w:val="multilevel"/>
    <w:tmpl w:val="6D42F8A2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3">
    <w:nsid w:val="450A48F3"/>
    <w:multiLevelType w:val="multilevel"/>
    <w:tmpl w:val="B18254CC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4">
    <w:nsid w:val="45C42E95"/>
    <w:multiLevelType w:val="multilevel"/>
    <w:tmpl w:val="85A4679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5">
    <w:nsid w:val="4A415310"/>
    <w:multiLevelType w:val="multilevel"/>
    <w:tmpl w:val="C6BCC300"/>
    <w:lvl w:ilvl="0">
      <w:start w:val="1"/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6">
    <w:nsid w:val="4ED87C73"/>
    <w:multiLevelType w:val="multilevel"/>
    <w:tmpl w:val="2064E954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>
    <w:nsid w:val="52153963"/>
    <w:multiLevelType w:val="multilevel"/>
    <w:tmpl w:val="90189068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>
    <w:nsid w:val="53164C94"/>
    <w:multiLevelType w:val="multilevel"/>
    <w:tmpl w:val="094AAC96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>
    <w:nsid w:val="584C151D"/>
    <w:multiLevelType w:val="hybridMultilevel"/>
    <w:tmpl w:val="484C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019B5"/>
    <w:multiLevelType w:val="multilevel"/>
    <w:tmpl w:val="E280E9A8"/>
    <w:styleLink w:val="List0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>
    <w:nsid w:val="59D926DE"/>
    <w:multiLevelType w:val="multilevel"/>
    <w:tmpl w:val="84C02B84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631F55EE"/>
    <w:multiLevelType w:val="multilevel"/>
    <w:tmpl w:val="AC3C0F6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3">
    <w:nsid w:val="64AD7B29"/>
    <w:multiLevelType w:val="multilevel"/>
    <w:tmpl w:val="55C86800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4">
    <w:nsid w:val="6EC54A24"/>
    <w:multiLevelType w:val="hybridMultilevel"/>
    <w:tmpl w:val="E8DE125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6FFD1999"/>
    <w:multiLevelType w:val="hybridMultilevel"/>
    <w:tmpl w:val="8E9E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077B4"/>
    <w:multiLevelType w:val="hybridMultilevel"/>
    <w:tmpl w:val="B5AC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536A"/>
    <w:multiLevelType w:val="hybridMultilevel"/>
    <w:tmpl w:val="2C54F158"/>
    <w:lvl w:ilvl="0" w:tplc="6BB4751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67563"/>
    <w:multiLevelType w:val="multilevel"/>
    <w:tmpl w:val="35C2B8B2"/>
    <w:lvl w:ilvl="0">
      <w:start w:val="1"/>
      <w:numFmt w:val="bullet"/>
      <w:lvlText w:val="−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9">
    <w:nsid w:val="79D52337"/>
    <w:multiLevelType w:val="multilevel"/>
    <w:tmpl w:val="4EA80052"/>
    <w:lvl w:ilvl="0">
      <w:numFmt w:val="bullet"/>
      <w:lvlText w:val="−"/>
      <w:lvlJc w:val="left"/>
      <w:pPr>
        <w:tabs>
          <w:tab w:val="num" w:pos="633"/>
        </w:tabs>
        <w:ind w:left="273" w:firstLine="87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4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1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288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60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32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04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57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48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16"/>
  </w:num>
  <w:num w:numId="6">
    <w:abstractNumId w:val="28"/>
  </w:num>
  <w:num w:numId="7">
    <w:abstractNumId w:val="0"/>
  </w:num>
  <w:num w:numId="8">
    <w:abstractNumId w:val="14"/>
  </w:num>
  <w:num w:numId="9">
    <w:abstractNumId w:val="17"/>
  </w:num>
  <w:num w:numId="10">
    <w:abstractNumId w:val="13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29"/>
  </w:num>
  <w:num w:numId="16">
    <w:abstractNumId w:val="21"/>
  </w:num>
  <w:num w:numId="17">
    <w:abstractNumId w:val="23"/>
  </w:num>
  <w:num w:numId="18">
    <w:abstractNumId w:val="7"/>
  </w:num>
  <w:num w:numId="19">
    <w:abstractNumId w:val="20"/>
  </w:num>
  <w:num w:numId="20">
    <w:abstractNumId w:val="27"/>
  </w:num>
  <w:num w:numId="21">
    <w:abstractNumId w:val="1"/>
  </w:num>
  <w:num w:numId="22">
    <w:abstractNumId w:val="19"/>
  </w:num>
  <w:num w:numId="23">
    <w:abstractNumId w:val="2"/>
  </w:num>
  <w:num w:numId="24">
    <w:abstractNumId w:val="25"/>
  </w:num>
  <w:num w:numId="25">
    <w:abstractNumId w:val="8"/>
  </w:num>
  <w:num w:numId="26">
    <w:abstractNumId w:val="24"/>
  </w:num>
  <w:num w:numId="27">
    <w:abstractNumId w:val="5"/>
  </w:num>
  <w:num w:numId="28">
    <w:abstractNumId w:val="9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82"/>
    <w:rsid w:val="000D2F01"/>
    <w:rsid w:val="00300EEE"/>
    <w:rsid w:val="003D06D4"/>
    <w:rsid w:val="00540A43"/>
    <w:rsid w:val="0056175F"/>
    <w:rsid w:val="005724F4"/>
    <w:rsid w:val="006C6EC9"/>
    <w:rsid w:val="00710713"/>
    <w:rsid w:val="00710D6B"/>
    <w:rsid w:val="00741493"/>
    <w:rsid w:val="00755E1A"/>
    <w:rsid w:val="0077269A"/>
    <w:rsid w:val="007A7FB1"/>
    <w:rsid w:val="0084660D"/>
    <w:rsid w:val="00863C96"/>
    <w:rsid w:val="008C772D"/>
    <w:rsid w:val="008E2782"/>
    <w:rsid w:val="00960A16"/>
    <w:rsid w:val="009F3881"/>
    <w:rsid w:val="00A20B2C"/>
    <w:rsid w:val="00B24FFB"/>
    <w:rsid w:val="00BD6163"/>
    <w:rsid w:val="00BF37C6"/>
    <w:rsid w:val="00CA1B8E"/>
    <w:rsid w:val="00D01541"/>
    <w:rsid w:val="00D63EC0"/>
    <w:rsid w:val="00E57629"/>
    <w:rsid w:val="00ED66E5"/>
    <w:rsid w:val="00E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49F93F-6551-40E8-9FF8-113CDF41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13"/>
  </w:style>
  <w:style w:type="paragraph" w:styleId="1">
    <w:name w:val="heading 1"/>
    <w:basedOn w:val="a"/>
    <w:next w:val="a"/>
    <w:link w:val="10"/>
    <w:uiPriority w:val="9"/>
    <w:qFormat/>
    <w:rsid w:val="0071071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7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7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7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7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71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71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71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71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4">
    <w:name w:val="header"/>
    <w:link w:val="a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ImportedStyle1"/>
    <w:pPr>
      <w:numPr>
        <w:numId w:val="1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  <w:style w:type="character" w:customStyle="1" w:styleId="Hyperlink0">
    <w:name w:val="Hyperlink.0"/>
    <w:basedOn w:val="a3"/>
    <w:rPr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713"/>
    <w:rPr>
      <w:rFonts w:ascii="Tahoma" w:eastAsia="Calibri" w:hAnsi="Tahoma" w:cs="Tahoma"/>
      <w:color w:val="000000"/>
      <w:sz w:val="16"/>
      <w:szCs w:val="16"/>
      <w:u w:color="000000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710713"/>
    <w:rPr>
      <w:rFonts w:ascii="Arial Unicode MS" w:cs="Arial Unicode MS"/>
      <w:color w:val="000000"/>
      <w:sz w:val="24"/>
      <w:szCs w:val="24"/>
      <w:u w:color="000000"/>
    </w:rPr>
  </w:style>
  <w:style w:type="paragraph" w:styleId="a8">
    <w:name w:val="No Spacing"/>
    <w:basedOn w:val="a"/>
    <w:uiPriority w:val="1"/>
    <w:qFormat/>
    <w:rsid w:val="007107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071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1071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071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071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71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1071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1071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071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713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1071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10713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710713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710713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710713"/>
    <w:rPr>
      <w:b/>
      <w:bCs/>
    </w:rPr>
  </w:style>
  <w:style w:type="character" w:styleId="ae">
    <w:name w:val="Emphasis"/>
    <w:uiPriority w:val="20"/>
    <w:qFormat/>
    <w:rsid w:val="00710713"/>
    <w:rPr>
      <w:b/>
      <w:bCs/>
      <w:i/>
      <w:iCs/>
      <w:spacing w:val="10"/>
    </w:rPr>
  </w:style>
  <w:style w:type="paragraph" w:styleId="af">
    <w:name w:val="List Paragraph"/>
    <w:basedOn w:val="a"/>
    <w:uiPriority w:val="34"/>
    <w:qFormat/>
    <w:rsid w:val="007107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7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0713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107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710713"/>
    <w:rPr>
      <w:i/>
      <w:iCs/>
    </w:rPr>
  </w:style>
  <w:style w:type="character" w:styleId="af2">
    <w:name w:val="Subtle Emphasis"/>
    <w:uiPriority w:val="19"/>
    <w:qFormat/>
    <w:rsid w:val="00710713"/>
    <w:rPr>
      <w:i/>
      <w:iCs/>
    </w:rPr>
  </w:style>
  <w:style w:type="character" w:styleId="af3">
    <w:name w:val="Intense Emphasis"/>
    <w:uiPriority w:val="21"/>
    <w:qFormat/>
    <w:rsid w:val="00710713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10713"/>
    <w:rPr>
      <w:smallCaps/>
    </w:rPr>
  </w:style>
  <w:style w:type="character" w:styleId="af5">
    <w:name w:val="Intense Reference"/>
    <w:uiPriority w:val="32"/>
    <w:qFormat/>
    <w:rsid w:val="00710713"/>
    <w:rPr>
      <w:b/>
      <w:bCs/>
      <w:smallCaps/>
    </w:rPr>
  </w:style>
  <w:style w:type="character" w:styleId="af6">
    <w:name w:val="Book Title"/>
    <w:basedOn w:val="a0"/>
    <w:uiPriority w:val="33"/>
    <w:qFormat/>
    <w:rsid w:val="00710713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10713"/>
    <w:pPr>
      <w:outlineLvl w:val="9"/>
    </w:pPr>
    <w:rPr>
      <w:lang w:bidi="en-US"/>
    </w:rPr>
  </w:style>
  <w:style w:type="paragraph" w:styleId="af8">
    <w:name w:val="footer"/>
    <w:basedOn w:val="a"/>
    <w:link w:val="af9"/>
    <w:uiPriority w:val="99"/>
    <w:unhideWhenUsed/>
    <w:rsid w:val="0075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3523-BAB5-4E5F-9F69-52DFD766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2824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410</cp:lastModifiedBy>
  <cp:revision>4</cp:revision>
  <dcterms:created xsi:type="dcterms:W3CDTF">2015-07-14T10:29:00Z</dcterms:created>
  <dcterms:modified xsi:type="dcterms:W3CDTF">2015-07-14T14:30:00Z</dcterms:modified>
</cp:coreProperties>
</file>